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B11D4E">
        <w:rPr>
          <w:rFonts w:ascii="Times New Roman" w:hAnsi="Times New Roman" w:cs="Times New Roman"/>
          <w:b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СКОЕ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0503" w:rsidRPr="00E757F6" w:rsidRDefault="00080503" w:rsidP="000805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11D4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.08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.2018г.                                                      № </w:t>
      </w:r>
      <w:r w:rsidR="00B11D4E"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</w:p>
    <w:p w:rsidR="00080503" w:rsidRPr="00E757F6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B11D4E">
        <w:rPr>
          <w:rFonts w:ascii="Times New Roman" w:hAnsi="Times New Roman" w:cs="Times New Roman"/>
          <w:b/>
          <w:sz w:val="28"/>
          <w:szCs w:val="28"/>
          <w:lang w:eastAsia="ru-RU"/>
        </w:rPr>
        <w:t>ом</w:t>
      </w:r>
    </w:p>
    <w:p w:rsidR="00080503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Pr="00E757F6" w:rsidRDefault="00080503" w:rsidP="000805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503" w:rsidRDefault="00080503" w:rsidP="00080503">
      <w:pPr>
        <w:widowControl/>
        <w:autoSpaceDE/>
        <w:adjustRightInd/>
        <w:jc w:val="center"/>
        <w:rPr>
          <w:sz w:val="24"/>
          <w:szCs w:val="24"/>
        </w:rPr>
      </w:pPr>
    </w:p>
    <w:p w:rsidR="00080503" w:rsidRDefault="00080503" w:rsidP="00080503">
      <w:pPr>
        <w:widowControl/>
        <w:autoSpaceDE/>
        <w:adjustRightInd/>
        <w:rPr>
          <w:b/>
          <w:sz w:val="24"/>
          <w:szCs w:val="24"/>
        </w:rPr>
      </w:pPr>
    </w:p>
    <w:p w:rsidR="00080503" w:rsidRDefault="00080503" w:rsidP="00080503">
      <w:pPr>
        <w:widowControl/>
        <w:autoSpaceDE/>
        <w:adjustRightInd/>
        <w:jc w:val="center"/>
        <w:outlineLvl w:val="0"/>
        <w:rPr>
          <w:b/>
          <w:sz w:val="24"/>
          <w:szCs w:val="24"/>
        </w:rPr>
      </w:pPr>
    </w:p>
    <w:p w:rsidR="00080503" w:rsidRDefault="00080503" w:rsidP="00080503">
      <w:pPr>
        <w:widowControl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>
        <w:rPr>
          <w:b/>
          <w:bCs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080503" w:rsidRDefault="00080503" w:rsidP="00080503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предпринимательства в Российской Федерации"</w:t>
      </w:r>
    </w:p>
    <w:p w:rsidR="00080503" w:rsidRDefault="00080503" w:rsidP="00080503">
      <w:pPr>
        <w:shd w:val="clear" w:color="auto" w:fill="FFFFFF"/>
        <w:jc w:val="center"/>
        <w:rPr>
          <w:b/>
          <w:sz w:val="28"/>
          <w:szCs w:val="28"/>
        </w:rPr>
      </w:pPr>
    </w:p>
    <w:p w:rsidR="00080503" w:rsidRDefault="00080503" w:rsidP="0008050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18 Федерального закона от 24.07.2007 г. № 209-ФЗ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 Администрация муниципального образования «Б</w:t>
      </w:r>
      <w:r w:rsidR="00B11D4E">
        <w:rPr>
          <w:sz w:val="28"/>
          <w:szCs w:val="28"/>
        </w:rPr>
        <w:t>ом</w:t>
      </w:r>
      <w:r>
        <w:rPr>
          <w:sz w:val="28"/>
          <w:szCs w:val="28"/>
        </w:rPr>
        <w:t>ское» Республики Бурятия постановляет:</w:t>
      </w:r>
    </w:p>
    <w:p w:rsidR="00080503" w:rsidRDefault="00080503" w:rsidP="00080503">
      <w:pPr>
        <w:widowControl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Утвердить прилагаемые П</w:t>
      </w:r>
      <w:r>
        <w:rPr>
          <w:bCs/>
          <w:sz w:val="28"/>
          <w:szCs w:val="28"/>
        </w:rPr>
        <w:t>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rPr>
          <w:sz w:val="28"/>
          <w:szCs w:val="28"/>
        </w:rPr>
        <w:t>.</w:t>
      </w:r>
    </w:p>
    <w:p w:rsidR="00080503" w:rsidRDefault="00080503" w:rsidP="00080503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информационных </w:t>
      </w:r>
    </w:p>
    <w:p w:rsidR="00080503" w:rsidRDefault="00080503" w:rsidP="000805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стендах поселения и разместить в сети Интернет на официальном сайте администрации.</w:t>
      </w:r>
    </w:p>
    <w:p w:rsidR="00080503" w:rsidRDefault="00080503" w:rsidP="00080503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постановления оставляю за собой.</w:t>
      </w:r>
    </w:p>
    <w:p w:rsidR="00080503" w:rsidRDefault="00080503" w:rsidP="00080503">
      <w:pPr>
        <w:pStyle w:val="Default"/>
        <w:ind w:left="993" w:hanging="426"/>
        <w:rPr>
          <w:sz w:val="28"/>
          <w:szCs w:val="28"/>
          <w:shd w:val="clear" w:color="auto" w:fill="FFFFFF"/>
        </w:rPr>
      </w:pPr>
    </w:p>
    <w:p w:rsidR="00080503" w:rsidRDefault="00080503" w:rsidP="00080503">
      <w:pPr>
        <w:pStyle w:val="Default"/>
        <w:rPr>
          <w:sz w:val="28"/>
          <w:szCs w:val="28"/>
          <w:shd w:val="clear" w:color="auto" w:fill="FFFFFF"/>
        </w:rPr>
      </w:pPr>
    </w:p>
    <w:p w:rsidR="00080503" w:rsidRDefault="00080503" w:rsidP="000805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503" w:rsidRDefault="00080503" w:rsidP="00080503"/>
    <w:p w:rsidR="00080503" w:rsidRDefault="00080503" w:rsidP="00080503"/>
    <w:p w:rsidR="00080503" w:rsidRDefault="00080503" w:rsidP="00080503">
      <w:pPr>
        <w:rPr>
          <w:sz w:val="28"/>
          <w:szCs w:val="28"/>
        </w:rPr>
      </w:pPr>
      <w:r>
        <w:rPr>
          <w:sz w:val="28"/>
          <w:szCs w:val="28"/>
        </w:rPr>
        <w:t>Глава МО СП «Б</w:t>
      </w:r>
      <w:r w:rsidR="00B11D4E">
        <w:rPr>
          <w:sz w:val="28"/>
          <w:szCs w:val="28"/>
        </w:rPr>
        <w:t>ом</w:t>
      </w:r>
      <w:r>
        <w:rPr>
          <w:sz w:val="28"/>
          <w:szCs w:val="28"/>
        </w:rPr>
        <w:t xml:space="preserve">ское»                                                  </w:t>
      </w:r>
      <w:proofErr w:type="spellStart"/>
      <w:r w:rsidR="00B11D4E"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 xml:space="preserve"> </w:t>
      </w:r>
    </w:p>
    <w:p w:rsidR="00080503" w:rsidRDefault="00080503" w:rsidP="000805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80503" w:rsidRDefault="00080503" w:rsidP="00080503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080503" w:rsidRDefault="00080503" w:rsidP="00080503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</w:t>
      </w:r>
    </w:p>
    <w:p w:rsidR="00080503" w:rsidRDefault="00080503" w:rsidP="0008050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80503" w:rsidRDefault="00080503" w:rsidP="0008050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80503" w:rsidRDefault="00080503" w:rsidP="0008050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«Б</w:t>
      </w:r>
      <w:r w:rsidR="00B11D4E">
        <w:rPr>
          <w:sz w:val="28"/>
          <w:szCs w:val="28"/>
        </w:rPr>
        <w:t>ом</w:t>
      </w:r>
      <w:r>
        <w:rPr>
          <w:sz w:val="28"/>
          <w:szCs w:val="28"/>
        </w:rPr>
        <w:t xml:space="preserve">ское» </w:t>
      </w:r>
    </w:p>
    <w:p w:rsidR="00080503" w:rsidRDefault="00080503" w:rsidP="00080503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от  </w:t>
      </w:r>
      <w:r>
        <w:rPr>
          <w:color w:val="000000"/>
          <w:spacing w:val="-4"/>
          <w:sz w:val="28"/>
          <w:szCs w:val="28"/>
          <w:u w:val="single"/>
        </w:rPr>
        <w:t>2</w:t>
      </w:r>
      <w:r w:rsidR="00B11D4E">
        <w:rPr>
          <w:color w:val="000000"/>
          <w:spacing w:val="-4"/>
          <w:sz w:val="28"/>
          <w:szCs w:val="28"/>
          <w:u w:val="single"/>
        </w:rPr>
        <w:t>3</w:t>
      </w:r>
      <w:r>
        <w:rPr>
          <w:color w:val="000000"/>
          <w:spacing w:val="-4"/>
          <w:sz w:val="28"/>
          <w:szCs w:val="28"/>
          <w:u w:val="single"/>
        </w:rPr>
        <w:t xml:space="preserve">.08.2018 г.    </w:t>
      </w:r>
      <w:r>
        <w:rPr>
          <w:color w:val="000000"/>
          <w:spacing w:val="-4"/>
          <w:sz w:val="28"/>
          <w:szCs w:val="28"/>
        </w:rPr>
        <w:t>№</w:t>
      </w:r>
      <w:r>
        <w:rPr>
          <w:color w:val="000000"/>
          <w:spacing w:val="-4"/>
          <w:sz w:val="28"/>
          <w:szCs w:val="28"/>
          <w:u w:val="single"/>
        </w:rPr>
        <w:t xml:space="preserve"> </w:t>
      </w:r>
      <w:r w:rsidR="00B11D4E">
        <w:rPr>
          <w:color w:val="000000"/>
          <w:spacing w:val="-4"/>
          <w:sz w:val="28"/>
          <w:szCs w:val="28"/>
          <w:u w:val="single"/>
        </w:rPr>
        <w:t>13</w:t>
      </w:r>
      <w:r>
        <w:rPr>
          <w:color w:val="000000"/>
          <w:spacing w:val="-4"/>
          <w:sz w:val="28"/>
          <w:szCs w:val="28"/>
          <w:u w:val="single"/>
        </w:rPr>
        <w:t xml:space="preserve">     </w:t>
      </w:r>
    </w:p>
    <w:p w:rsidR="00080503" w:rsidRDefault="00080503" w:rsidP="00080503">
      <w:pPr>
        <w:widowControl/>
        <w:tabs>
          <w:tab w:val="left" w:pos="142"/>
        </w:tabs>
        <w:ind w:firstLine="567"/>
        <w:jc w:val="right"/>
        <w:rPr>
          <w:sz w:val="28"/>
          <w:szCs w:val="28"/>
        </w:rPr>
      </w:pPr>
    </w:p>
    <w:p w:rsidR="00080503" w:rsidRDefault="00080503" w:rsidP="00080503">
      <w:pPr>
        <w:widowControl/>
        <w:jc w:val="both"/>
        <w:outlineLvl w:val="0"/>
        <w:rPr>
          <w:rFonts w:ascii="Arial" w:hAnsi="Arial" w:cs="Arial"/>
        </w:rPr>
      </w:pPr>
    </w:p>
    <w:p w:rsidR="00080503" w:rsidRDefault="00080503" w:rsidP="0008050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</w:p>
    <w:p w:rsidR="00080503" w:rsidRDefault="00080503" w:rsidP="0008050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статьи 18 Федерального закона "О развитии малого и среднего предпринимательства в Российской Федерации"</w:t>
      </w:r>
    </w:p>
    <w:p w:rsidR="00080503" w:rsidRDefault="00080503" w:rsidP="00080503">
      <w:pPr>
        <w:widowControl/>
        <w:jc w:val="center"/>
        <w:rPr>
          <w:sz w:val="28"/>
          <w:szCs w:val="28"/>
        </w:rPr>
      </w:pP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5" w:history="1">
        <w:r>
          <w:rPr>
            <w:rStyle w:val="a3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>
          <w:rPr>
            <w:rStyle w:val="a3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1" w:name="Par13"/>
      <w:bookmarkEnd w:id="1"/>
      <w:r>
        <w:rPr>
          <w:sz w:val="28"/>
          <w:szCs w:val="28"/>
        </w:rPr>
        <w:t xml:space="preserve">2. В </w:t>
      </w:r>
      <w:hyperlink r:id="rId7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Администрации муниципального образования сельское поселение «Барское» Республики Бурятия о предоставлении его иным лицам;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сельское поселение «Б</w:t>
      </w:r>
      <w:r w:rsidR="00B11D4E">
        <w:rPr>
          <w:sz w:val="28"/>
          <w:szCs w:val="28"/>
        </w:rPr>
        <w:t>ом</w:t>
      </w:r>
      <w:r>
        <w:rPr>
          <w:sz w:val="28"/>
          <w:szCs w:val="28"/>
        </w:rPr>
        <w:t>ское» Республики Бурятия;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2" w:name="Par21"/>
      <w:bookmarkEnd w:id="2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Внесение сведений о муниципальном имуществе в </w:t>
      </w:r>
      <w:hyperlink r:id="rId8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 Администрации муниципального образования сельское поселение «Б</w:t>
      </w:r>
      <w:r w:rsidR="00B11D4E">
        <w:rPr>
          <w:sz w:val="28"/>
          <w:szCs w:val="28"/>
        </w:rPr>
        <w:t>ом</w:t>
      </w:r>
      <w:r>
        <w:rPr>
          <w:sz w:val="28"/>
          <w:szCs w:val="28"/>
        </w:rPr>
        <w:t>ское</w:t>
      </w:r>
      <w:bookmarkStart w:id="3" w:name="_GoBack"/>
      <w:bookmarkEnd w:id="3"/>
      <w:r>
        <w:rPr>
          <w:sz w:val="28"/>
          <w:szCs w:val="28"/>
        </w:rPr>
        <w:t>» Республики Бурятия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</w:t>
      </w:r>
      <w:proofErr w:type="gramEnd"/>
      <w:r>
        <w:rPr>
          <w:sz w:val="28"/>
          <w:szCs w:val="28"/>
        </w:rPr>
        <w:t xml:space="preserve">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предложения, указанного в </w:t>
      </w:r>
      <w:hyperlink r:id="rId9" w:anchor="Par21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0" w:anchor="Par13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настоящих Правил;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1" w:anchor="Par28" w:history="1">
        <w:r>
          <w:rPr>
            <w:rStyle w:val="a3"/>
            <w:sz w:val="28"/>
            <w:szCs w:val="28"/>
          </w:rPr>
          <w:t>пунктов 6</w:t>
        </w:r>
      </w:hyperlink>
      <w:r>
        <w:rPr>
          <w:sz w:val="28"/>
          <w:szCs w:val="28"/>
        </w:rPr>
        <w:t xml:space="preserve"> и </w:t>
      </w:r>
      <w:hyperlink r:id="rId12" w:anchor="Par31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настоящих Правил;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3" w:anchor="Par21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4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или исключения сведений о муниципальном имуществе из перечня.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4" w:name="Par28"/>
      <w:bookmarkEnd w:id="4"/>
      <w:r>
        <w:rPr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</w:t>
      </w:r>
      <w:r>
        <w:rPr>
          <w:sz w:val="28"/>
          <w:szCs w:val="28"/>
        </w:rPr>
        <w:lastRenderedPageBreak/>
        <w:t>осуществлено без проведения аукциона (конкурса) в случаях, предусмотренных Федеральным законом "О защите конкуренции".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bookmarkStart w:id="5" w:name="Par31"/>
      <w:bookmarkEnd w:id="5"/>
      <w:r>
        <w:rPr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shd w:val="clear" w:color="auto" w:fill="F0F9F0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Ведение перечня осуществляется уполномоченным органом в электронной форме.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5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 внесенные в него изменения подлежат: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</w:p>
    <w:p w:rsidR="00080503" w:rsidRDefault="00080503" w:rsidP="00080503">
      <w:pPr>
        <w:widowControl/>
        <w:ind w:firstLine="540"/>
        <w:jc w:val="both"/>
        <w:rPr>
          <w:sz w:val="28"/>
          <w:szCs w:val="28"/>
        </w:rPr>
      </w:pPr>
    </w:p>
    <w:p w:rsidR="00080503" w:rsidRDefault="00080503" w:rsidP="00080503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287157" w:rsidRDefault="00287157"/>
    <w:sectPr w:rsidR="00287157" w:rsidSect="00DE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AB7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761"/>
    <w:rsid w:val="00080503"/>
    <w:rsid w:val="00287157"/>
    <w:rsid w:val="00B11D4E"/>
    <w:rsid w:val="00CF7761"/>
    <w:rsid w:val="00D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0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0503"/>
    <w:rPr>
      <w:color w:val="0000FF"/>
      <w:u w:val="single"/>
    </w:rPr>
  </w:style>
  <w:style w:type="paragraph" w:styleId="a4">
    <w:name w:val="No Spacing"/>
    <w:uiPriority w:val="1"/>
    <w:qFormat/>
    <w:rsid w:val="00080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C58C3510732009BE9DC200AB9B5E9E81451ED5E3D01A494V4f2H" TargetMode="External"/><Relationship Id="rId13" Type="http://schemas.openxmlformats.org/officeDocument/2006/relationships/hyperlink" Target="file:///C:\Users\User\Downloads\file8801_10495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270D5DE8CA09BFD68E8A2A9777E560C58C3510732009BE9DC200AB9B5E9E81451ED5E3D01A494V4f2H" TargetMode="External"/><Relationship Id="rId12" Type="http://schemas.openxmlformats.org/officeDocument/2006/relationships/hyperlink" Target="file:///C:\Users\User\Downloads\file8801_10495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270D5DE8CA09BFD68E8A2A9777E560F50C0540B39009BE9DC200AB9B5E9E81451ED5E3D01A791V4f0H" TargetMode="External"/><Relationship Id="rId11" Type="http://schemas.openxmlformats.org/officeDocument/2006/relationships/hyperlink" Target="file:///C:\Users\User\Downloads\file8801_10495.doc" TargetMode="External"/><Relationship Id="rId5" Type="http://schemas.openxmlformats.org/officeDocument/2006/relationships/hyperlink" Target="consultantplus://offline/ref=21B270D5DE8CA09BFD68E8A2A9777E560C58C3510732009BE9DC200AB9B5E9E81451ED5E3D01A495V4f0H" TargetMode="External"/><Relationship Id="rId15" Type="http://schemas.openxmlformats.org/officeDocument/2006/relationships/hyperlink" Target="consultantplus://offline/ref=21B270D5DE8CA09BFD68E8A2A9777E560C58C3510732009BE9DC200AB9B5E9E81451ED5E3D01A494V4f2H" TargetMode="External"/><Relationship Id="rId10" Type="http://schemas.openxmlformats.org/officeDocument/2006/relationships/hyperlink" Target="file:///C:\Users\User\Downloads\file8801_1049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file8801_10495.doc" TargetMode="External"/><Relationship Id="rId14" Type="http://schemas.openxmlformats.org/officeDocument/2006/relationships/hyperlink" Target="consultantplus://offline/ref=21B270D5DE8CA09BFD68E8A2A9777E560C58C3510732009BE9DC200AB9B5E9E81451ED5E3D01A494V4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7207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Bom</cp:lastModifiedBy>
  <cp:revision>2</cp:revision>
  <dcterms:created xsi:type="dcterms:W3CDTF">2018-08-23T02:54:00Z</dcterms:created>
  <dcterms:modified xsi:type="dcterms:W3CDTF">2018-08-23T02:54:00Z</dcterms:modified>
</cp:coreProperties>
</file>